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EF68C" w14:textId="175D8BF9" w:rsidR="007C316C" w:rsidRPr="00394988" w:rsidRDefault="0036633B" w:rsidP="00555257">
      <w:pPr>
        <w:jc w:val="center"/>
        <w:rPr>
          <w:rFonts w:ascii="Times New Roman" w:hAnsi="Times New Roman" w:cs="Times New Roman"/>
          <w:b/>
          <w:bCs/>
        </w:rPr>
      </w:pPr>
      <w:r w:rsidRPr="00394988">
        <w:rPr>
          <w:rFonts w:ascii="Times New Roman" w:hAnsi="Times New Roman" w:cs="Times New Roman"/>
          <w:b/>
          <w:bCs/>
        </w:rPr>
        <w:t>Minutes of the Thomas Township Library</w:t>
      </w:r>
    </w:p>
    <w:p w14:paraId="0914F783" w14:textId="2D6A0399" w:rsidR="0036633B" w:rsidRPr="00394988" w:rsidRDefault="0036633B" w:rsidP="00555257">
      <w:pPr>
        <w:jc w:val="center"/>
        <w:rPr>
          <w:rFonts w:ascii="Times New Roman" w:hAnsi="Times New Roman" w:cs="Times New Roman"/>
          <w:b/>
          <w:bCs/>
        </w:rPr>
      </w:pPr>
      <w:r w:rsidRPr="00394988">
        <w:rPr>
          <w:rFonts w:ascii="Times New Roman" w:hAnsi="Times New Roman" w:cs="Times New Roman"/>
          <w:b/>
          <w:bCs/>
        </w:rPr>
        <w:t>Board of Trustees Meeting</w:t>
      </w:r>
    </w:p>
    <w:p w14:paraId="6E537B56" w14:textId="45E26008" w:rsidR="0036633B" w:rsidRPr="00394988" w:rsidRDefault="0036633B" w:rsidP="00555257">
      <w:pPr>
        <w:jc w:val="center"/>
        <w:rPr>
          <w:rFonts w:ascii="Times New Roman" w:hAnsi="Times New Roman" w:cs="Times New Roman"/>
          <w:b/>
          <w:bCs/>
        </w:rPr>
      </w:pPr>
      <w:r w:rsidRPr="00394988">
        <w:rPr>
          <w:rFonts w:ascii="Times New Roman" w:hAnsi="Times New Roman" w:cs="Times New Roman"/>
          <w:b/>
          <w:bCs/>
        </w:rPr>
        <w:t>February 19, 2026</w:t>
      </w:r>
    </w:p>
    <w:p w14:paraId="272D1017" w14:textId="77777777" w:rsidR="0036633B" w:rsidRPr="00394988" w:rsidRDefault="0036633B">
      <w:pPr>
        <w:rPr>
          <w:rFonts w:ascii="Times New Roman" w:hAnsi="Times New Roman" w:cs="Times New Roman"/>
        </w:rPr>
      </w:pPr>
    </w:p>
    <w:p w14:paraId="520C40C0" w14:textId="02200293" w:rsidR="0036633B" w:rsidRPr="00394988" w:rsidRDefault="0036633B">
      <w:pPr>
        <w:rPr>
          <w:rFonts w:ascii="Times New Roman" w:hAnsi="Times New Roman" w:cs="Times New Roman"/>
        </w:rPr>
      </w:pPr>
      <w:r w:rsidRPr="00394988">
        <w:rPr>
          <w:rFonts w:ascii="Times New Roman" w:hAnsi="Times New Roman" w:cs="Times New Roman"/>
        </w:rPr>
        <w:t>The meeting was called to order at 4:00 p.m. by Mr. Douglas Bird in the meeting room at the Thomas Township Library.</w:t>
      </w:r>
    </w:p>
    <w:p w14:paraId="6B8D502F" w14:textId="64983BD8" w:rsidR="0036633B" w:rsidRPr="00394988" w:rsidRDefault="0036633B">
      <w:pPr>
        <w:rPr>
          <w:rFonts w:ascii="Times New Roman" w:hAnsi="Times New Roman" w:cs="Times New Roman"/>
        </w:rPr>
      </w:pPr>
      <w:r w:rsidRPr="00394988">
        <w:rPr>
          <w:rFonts w:ascii="Times New Roman" w:hAnsi="Times New Roman" w:cs="Times New Roman"/>
          <w:b/>
          <w:bCs/>
        </w:rPr>
        <w:t>Present:</w:t>
      </w:r>
      <w:r w:rsidRPr="00394988">
        <w:rPr>
          <w:rFonts w:ascii="Times New Roman" w:hAnsi="Times New Roman" w:cs="Times New Roman"/>
        </w:rPr>
        <w:t xml:space="preserve">  Mr. Douglas Bird, President; Mrs. Jodi Hollis, Vice President; Mrs. Lynda Thayer, Secretary/Treasurer; Mrs. Janet Kennelly, Trustee; Mrs. Luann Marx, Trustee</w:t>
      </w:r>
    </w:p>
    <w:p w14:paraId="17161A6A" w14:textId="1E1149CF" w:rsidR="0036633B" w:rsidRPr="00394988" w:rsidRDefault="0036633B">
      <w:pPr>
        <w:rPr>
          <w:rFonts w:ascii="Times New Roman" w:hAnsi="Times New Roman" w:cs="Times New Roman"/>
        </w:rPr>
      </w:pPr>
      <w:r w:rsidRPr="00394988">
        <w:rPr>
          <w:rFonts w:ascii="Times New Roman" w:hAnsi="Times New Roman" w:cs="Times New Roman"/>
          <w:b/>
          <w:bCs/>
        </w:rPr>
        <w:t>Others Present:</w:t>
      </w:r>
      <w:r w:rsidRPr="00394988">
        <w:rPr>
          <w:rFonts w:ascii="Times New Roman" w:hAnsi="Times New Roman" w:cs="Times New Roman"/>
        </w:rPr>
        <w:t xml:space="preserve">  Mrs. Melissa McCarthy, Director</w:t>
      </w:r>
    </w:p>
    <w:p w14:paraId="4FB86606" w14:textId="7B58C201" w:rsidR="0036633B" w:rsidRPr="00394988" w:rsidRDefault="0036633B">
      <w:pPr>
        <w:rPr>
          <w:rFonts w:ascii="Times New Roman" w:hAnsi="Times New Roman" w:cs="Times New Roman"/>
        </w:rPr>
      </w:pPr>
      <w:r w:rsidRPr="00394988">
        <w:rPr>
          <w:rFonts w:ascii="Times New Roman" w:hAnsi="Times New Roman" w:cs="Times New Roman"/>
          <w:b/>
          <w:bCs/>
        </w:rPr>
        <w:t>Absent:</w:t>
      </w:r>
      <w:r w:rsidRPr="00394988">
        <w:rPr>
          <w:rFonts w:ascii="Times New Roman" w:hAnsi="Times New Roman" w:cs="Times New Roman"/>
        </w:rPr>
        <w:t xml:space="preserve">  Mrs. Donna Trombley, Trustee; Mrs. Stephanie Dunn, Children’s Librarian</w:t>
      </w:r>
    </w:p>
    <w:p w14:paraId="7CAEF814" w14:textId="228225E4" w:rsidR="0036633B" w:rsidRPr="00394988" w:rsidRDefault="0036633B">
      <w:pPr>
        <w:rPr>
          <w:rFonts w:ascii="Times New Roman" w:hAnsi="Times New Roman" w:cs="Times New Roman"/>
        </w:rPr>
      </w:pPr>
      <w:r w:rsidRPr="00394988">
        <w:rPr>
          <w:rFonts w:ascii="Times New Roman" w:hAnsi="Times New Roman" w:cs="Times New Roman"/>
          <w:b/>
          <w:bCs/>
        </w:rPr>
        <w:t>Agenda:</w:t>
      </w:r>
      <w:r w:rsidRPr="00394988">
        <w:rPr>
          <w:rFonts w:ascii="Times New Roman" w:hAnsi="Times New Roman" w:cs="Times New Roman"/>
        </w:rPr>
        <w:t xml:space="preserve">  Mrs. Marx moved to approve the agenda as presented.  The motion was seconded by Mrs. Thayer and approved by all.</w:t>
      </w:r>
    </w:p>
    <w:p w14:paraId="39EC257D" w14:textId="39FFE9B2" w:rsidR="0036633B" w:rsidRPr="00394988" w:rsidRDefault="0036633B">
      <w:pPr>
        <w:rPr>
          <w:rFonts w:ascii="Times New Roman" w:hAnsi="Times New Roman" w:cs="Times New Roman"/>
        </w:rPr>
      </w:pPr>
      <w:r w:rsidRPr="00394988">
        <w:rPr>
          <w:rFonts w:ascii="Times New Roman" w:hAnsi="Times New Roman" w:cs="Times New Roman"/>
          <w:b/>
          <w:bCs/>
        </w:rPr>
        <w:t>Minutes:</w:t>
      </w:r>
      <w:r w:rsidRPr="00394988">
        <w:rPr>
          <w:rFonts w:ascii="Times New Roman" w:hAnsi="Times New Roman" w:cs="Times New Roman"/>
        </w:rPr>
        <w:t xml:space="preserve">  The January 15, 2026 minutes were reviewed.  Mrs. Kennelly moved to accept the minutes as presented.  Mrs. Hollis supported the motion.  All voted aye.</w:t>
      </w:r>
    </w:p>
    <w:p w14:paraId="35535C51" w14:textId="77777777" w:rsidR="00712B78" w:rsidRPr="00394988" w:rsidRDefault="0036633B">
      <w:pPr>
        <w:rPr>
          <w:rFonts w:ascii="Times New Roman" w:hAnsi="Times New Roman" w:cs="Times New Roman"/>
        </w:rPr>
      </w:pPr>
      <w:r w:rsidRPr="00394988">
        <w:rPr>
          <w:rFonts w:ascii="Times New Roman" w:hAnsi="Times New Roman" w:cs="Times New Roman"/>
          <w:b/>
          <w:bCs/>
        </w:rPr>
        <w:t>Finances:</w:t>
      </w:r>
      <w:r w:rsidRPr="00394988">
        <w:rPr>
          <w:rFonts w:ascii="Times New Roman" w:hAnsi="Times New Roman" w:cs="Times New Roman"/>
        </w:rPr>
        <w:t xml:space="preserve">  The February, 2026 finances were reviewed.  Mrs. McCarthy discussed </w:t>
      </w:r>
      <w:r w:rsidR="00712B78" w:rsidRPr="00394988">
        <w:rPr>
          <w:rFonts w:ascii="Times New Roman" w:hAnsi="Times New Roman" w:cs="Times New Roman"/>
        </w:rPr>
        <w:t xml:space="preserve">the February vouchers that included recurring charges for Ingram Books (both adult and children’s titles), Consumers Energy, UNUM Insurance, and Professional Building Services.  A voucher to Leddy Electric was written for the LED light replacement.  A voucher to Pinnacle Design was written for the new reference desk and new window blinds for the children’s area.  The library has about $700 in cash back rewards with the Wildfire Credit Union credit card that will be used for the March, 2026 bill.  </w:t>
      </w:r>
    </w:p>
    <w:p w14:paraId="25335278" w14:textId="318A76E6" w:rsidR="0036633B" w:rsidRPr="00394988" w:rsidRDefault="00712B78">
      <w:pPr>
        <w:rPr>
          <w:rFonts w:ascii="Times New Roman" w:hAnsi="Times New Roman" w:cs="Times New Roman"/>
        </w:rPr>
      </w:pPr>
      <w:r w:rsidRPr="00394988">
        <w:rPr>
          <w:rFonts w:ascii="Times New Roman" w:hAnsi="Times New Roman" w:cs="Times New Roman"/>
        </w:rPr>
        <w:t xml:space="preserve">Prints and copies donations remain steady.  The Choice One CD is up for renewal.  Mrs. Marx suggested that </w:t>
      </w:r>
      <w:r w:rsidR="00666FCD" w:rsidRPr="00394988">
        <w:rPr>
          <w:rFonts w:ascii="Times New Roman" w:hAnsi="Times New Roman" w:cs="Times New Roman"/>
        </w:rPr>
        <w:t>Choice One may match the current 4.0% rate offered from Dow Credit Union.  Mrs. McCarthy will follow up before a final decision is made.  Mrs. McCarthy also noted the Friends CD will mature on April 12, 2026.</w:t>
      </w:r>
    </w:p>
    <w:p w14:paraId="2846FCF6" w14:textId="45B659F7" w:rsidR="00666FCD" w:rsidRPr="00394988" w:rsidRDefault="00666FCD">
      <w:pPr>
        <w:rPr>
          <w:rFonts w:ascii="Times New Roman" w:hAnsi="Times New Roman" w:cs="Times New Roman"/>
        </w:rPr>
      </w:pPr>
      <w:r w:rsidRPr="00394988">
        <w:rPr>
          <w:rFonts w:ascii="Times New Roman" w:hAnsi="Times New Roman" w:cs="Times New Roman"/>
        </w:rPr>
        <w:t>There were no further questions or comments.  The motion to accept the finances as presented was made by Mrs. Marx and supported by Mrs. Kennelly.</w:t>
      </w:r>
    </w:p>
    <w:p w14:paraId="63082AD0" w14:textId="408F2813" w:rsidR="009B2367" w:rsidRPr="00394988" w:rsidRDefault="00666FCD">
      <w:pPr>
        <w:rPr>
          <w:rFonts w:ascii="Times New Roman" w:hAnsi="Times New Roman" w:cs="Times New Roman"/>
        </w:rPr>
      </w:pPr>
      <w:r w:rsidRPr="00394988">
        <w:rPr>
          <w:rFonts w:ascii="Times New Roman" w:hAnsi="Times New Roman" w:cs="Times New Roman"/>
          <w:b/>
          <w:bCs/>
        </w:rPr>
        <w:t>Public:</w:t>
      </w:r>
      <w:r w:rsidRPr="00394988">
        <w:rPr>
          <w:rFonts w:ascii="Times New Roman" w:hAnsi="Times New Roman" w:cs="Times New Roman"/>
        </w:rPr>
        <w:t xml:space="preserve">  none</w:t>
      </w:r>
    </w:p>
    <w:p w14:paraId="6DC8905C" w14:textId="6564D9E8" w:rsidR="00D27ECE" w:rsidRPr="00394988" w:rsidRDefault="009B2367">
      <w:pPr>
        <w:rPr>
          <w:rFonts w:ascii="Times New Roman" w:hAnsi="Times New Roman" w:cs="Times New Roman"/>
        </w:rPr>
      </w:pPr>
      <w:r w:rsidRPr="00394988">
        <w:rPr>
          <w:rFonts w:ascii="Times New Roman" w:hAnsi="Times New Roman" w:cs="Times New Roman"/>
          <w:b/>
          <w:bCs/>
        </w:rPr>
        <w:t>Communications:</w:t>
      </w:r>
      <w:r w:rsidRPr="00394988">
        <w:rPr>
          <w:rFonts w:ascii="Times New Roman" w:hAnsi="Times New Roman" w:cs="Times New Roman"/>
        </w:rPr>
        <w:t xml:space="preserve">  </w:t>
      </w:r>
      <w:r w:rsidR="00666FCD" w:rsidRPr="00394988">
        <w:rPr>
          <w:rFonts w:ascii="Times New Roman" w:hAnsi="Times New Roman" w:cs="Times New Roman"/>
        </w:rPr>
        <w:t>Mrs. Thayer inquired about the Swan Valley 8</w:t>
      </w:r>
      <w:r w:rsidR="00666FCD" w:rsidRPr="00394988">
        <w:rPr>
          <w:rFonts w:ascii="Times New Roman" w:hAnsi="Times New Roman" w:cs="Times New Roman"/>
          <w:vertAlign w:val="superscript"/>
        </w:rPr>
        <w:t>th</w:t>
      </w:r>
      <w:r w:rsidR="00666FCD" w:rsidRPr="00394988">
        <w:rPr>
          <w:rFonts w:ascii="Times New Roman" w:hAnsi="Times New Roman" w:cs="Times New Roman"/>
        </w:rPr>
        <w:t xml:space="preserve"> grade using the meeting room on the last day of school. Mrs. McCarthy will </w:t>
      </w:r>
      <w:r w:rsidR="008A483E" w:rsidRPr="00394988">
        <w:rPr>
          <w:rFonts w:ascii="Times New Roman" w:hAnsi="Times New Roman" w:cs="Times New Roman"/>
        </w:rPr>
        <w:t>reserve the room for</w:t>
      </w:r>
      <w:r w:rsidR="00666FCD" w:rsidRPr="00394988">
        <w:rPr>
          <w:rFonts w:ascii="Times New Roman" w:hAnsi="Times New Roman" w:cs="Times New Roman"/>
        </w:rPr>
        <w:t xml:space="preserve"> them on the library calendar and mentioned the increased library usage.  The meeting room, study rooms, and the overall space has been quite busy.   Mr. Bird noted that the library will be included in the Planning Commission’s five-year plan.</w:t>
      </w:r>
      <w:r w:rsidR="00D27ECE" w:rsidRPr="00394988">
        <w:rPr>
          <w:rFonts w:ascii="Times New Roman" w:hAnsi="Times New Roman" w:cs="Times New Roman"/>
        </w:rPr>
        <w:t xml:space="preserve"> </w:t>
      </w:r>
    </w:p>
    <w:p w14:paraId="22132E51" w14:textId="77777777" w:rsidR="000B2FF0" w:rsidRPr="00394988" w:rsidRDefault="00D27ECE">
      <w:pPr>
        <w:rPr>
          <w:rFonts w:ascii="Times New Roman" w:hAnsi="Times New Roman" w:cs="Times New Roman"/>
        </w:rPr>
      </w:pPr>
      <w:r w:rsidRPr="00394988">
        <w:rPr>
          <w:rFonts w:ascii="Times New Roman" w:hAnsi="Times New Roman" w:cs="Times New Roman"/>
          <w:b/>
          <w:bCs/>
        </w:rPr>
        <w:lastRenderedPageBreak/>
        <w:t>Unfinished business:</w:t>
      </w:r>
      <w:r w:rsidRPr="00394988">
        <w:rPr>
          <w:rFonts w:ascii="Times New Roman" w:hAnsi="Times New Roman" w:cs="Times New Roman"/>
        </w:rPr>
        <w:t xml:space="preserve">  </w:t>
      </w:r>
      <w:r w:rsidR="000B2FF0" w:rsidRPr="00394988">
        <w:rPr>
          <w:rFonts w:ascii="Times New Roman" w:hAnsi="Times New Roman" w:cs="Times New Roman"/>
        </w:rPr>
        <w:t xml:space="preserve">With the new library software coming online and the upcoming budget hearing, </w:t>
      </w:r>
      <w:r w:rsidR="00666FCD" w:rsidRPr="00394988">
        <w:rPr>
          <w:rFonts w:ascii="Times New Roman" w:hAnsi="Times New Roman" w:cs="Times New Roman"/>
        </w:rPr>
        <w:t xml:space="preserve">Mrs. McCarthy </w:t>
      </w:r>
      <w:r w:rsidR="000B2FF0" w:rsidRPr="00394988">
        <w:rPr>
          <w:rFonts w:ascii="Times New Roman" w:hAnsi="Times New Roman" w:cs="Times New Roman"/>
        </w:rPr>
        <w:t xml:space="preserve">requested that the strategic plan be tabled until April, 2026.  </w:t>
      </w:r>
    </w:p>
    <w:p w14:paraId="758EA933" w14:textId="44526A12" w:rsidR="00D27ECE" w:rsidRPr="00394988" w:rsidRDefault="000B2FF0">
      <w:pPr>
        <w:rPr>
          <w:rFonts w:ascii="Times New Roman" w:hAnsi="Times New Roman" w:cs="Times New Roman"/>
        </w:rPr>
      </w:pPr>
      <w:r w:rsidRPr="00394988">
        <w:rPr>
          <w:rFonts w:ascii="Times New Roman" w:hAnsi="Times New Roman" w:cs="Times New Roman"/>
        </w:rPr>
        <w:t>Mrs. Kennelly inquired about the reference desk:  who staffs it and how it’s been received by patrons.  Mrs. McCarthy explained that employees with a library background work at the desk and it has been a great addition to the library.</w:t>
      </w:r>
    </w:p>
    <w:p w14:paraId="3FC13BE9" w14:textId="785F0EA8" w:rsidR="00D27ECE" w:rsidRPr="00394988" w:rsidRDefault="00D27ECE">
      <w:pPr>
        <w:rPr>
          <w:rFonts w:ascii="Times New Roman" w:hAnsi="Times New Roman" w:cs="Times New Roman"/>
        </w:rPr>
      </w:pPr>
      <w:r w:rsidRPr="00394988">
        <w:rPr>
          <w:rFonts w:ascii="Times New Roman" w:hAnsi="Times New Roman" w:cs="Times New Roman"/>
          <w:b/>
          <w:bCs/>
        </w:rPr>
        <w:t>New business</w:t>
      </w:r>
      <w:r w:rsidR="000B2FF0" w:rsidRPr="00394988">
        <w:rPr>
          <w:rFonts w:ascii="Times New Roman" w:hAnsi="Times New Roman" w:cs="Times New Roman"/>
        </w:rPr>
        <w:t xml:space="preserve">:  Mrs. McCarthy presented the 2026-27 proposed budget that was reviewed and discussed.  </w:t>
      </w:r>
      <w:r w:rsidR="007E0C69" w:rsidRPr="00394988">
        <w:rPr>
          <w:rFonts w:ascii="Times New Roman" w:hAnsi="Times New Roman" w:cs="Times New Roman"/>
        </w:rPr>
        <w:t xml:space="preserve"> </w:t>
      </w:r>
      <w:r w:rsidR="00507A6A" w:rsidRPr="00394988">
        <w:rPr>
          <w:rFonts w:ascii="Times New Roman" w:hAnsi="Times New Roman" w:cs="Times New Roman"/>
        </w:rPr>
        <w:t>Mr. Bird discussed the variability on the revenue side</w:t>
      </w:r>
      <w:r w:rsidR="007E0C69" w:rsidRPr="00394988">
        <w:rPr>
          <w:rFonts w:ascii="Times New Roman" w:hAnsi="Times New Roman" w:cs="Times New Roman"/>
        </w:rPr>
        <w:t xml:space="preserve">. </w:t>
      </w:r>
      <w:r w:rsidR="00507A6A" w:rsidRPr="00394988">
        <w:rPr>
          <w:rFonts w:ascii="Times New Roman" w:hAnsi="Times New Roman" w:cs="Times New Roman"/>
        </w:rPr>
        <w:t xml:space="preserve"> Mrs. McCarthy noted that a copies line would be added to reflect prints &amp; copies donations.  A digital resources line will replace the audio-visual books line.  The book budgets and programming budgets will increase.  </w:t>
      </w:r>
    </w:p>
    <w:p w14:paraId="69241B53" w14:textId="047DC91B" w:rsidR="007E0C69" w:rsidRPr="00394988" w:rsidRDefault="008A483E">
      <w:pPr>
        <w:rPr>
          <w:rFonts w:ascii="Times New Roman" w:hAnsi="Times New Roman" w:cs="Times New Roman"/>
        </w:rPr>
      </w:pPr>
      <w:r w:rsidRPr="00394988">
        <w:rPr>
          <w:rFonts w:ascii="Times New Roman" w:hAnsi="Times New Roman" w:cs="Times New Roman"/>
        </w:rPr>
        <w:t>Mrs. McCarthy discussed offering Hoopla Digital as a new resource for patrons.  It is a pay-per-use app that allows library patrons to check out digital materials.</w:t>
      </w:r>
    </w:p>
    <w:p w14:paraId="67428F6D" w14:textId="0E68D854" w:rsidR="00555257" w:rsidRPr="00394988" w:rsidRDefault="00555257">
      <w:pPr>
        <w:rPr>
          <w:rFonts w:ascii="Times New Roman" w:hAnsi="Times New Roman" w:cs="Times New Roman"/>
        </w:rPr>
      </w:pPr>
      <w:r w:rsidRPr="00394988">
        <w:rPr>
          <w:rFonts w:ascii="Times New Roman" w:hAnsi="Times New Roman" w:cs="Times New Roman"/>
        </w:rPr>
        <w:t>Upcoming events</w:t>
      </w:r>
      <w:r w:rsidR="008A483E" w:rsidRPr="00394988">
        <w:rPr>
          <w:rFonts w:ascii="Times New Roman" w:hAnsi="Times New Roman" w:cs="Times New Roman"/>
        </w:rPr>
        <w:t xml:space="preserve"> were mentioned.  Local music historian, Fred Reif will present his work on the local Saginaw music scene on May 7</w:t>
      </w:r>
      <w:r w:rsidR="008A483E" w:rsidRPr="00394988">
        <w:rPr>
          <w:rFonts w:ascii="Times New Roman" w:hAnsi="Times New Roman" w:cs="Times New Roman"/>
          <w:vertAlign w:val="superscript"/>
        </w:rPr>
        <w:t>th</w:t>
      </w:r>
      <w:r w:rsidR="008A483E" w:rsidRPr="00394988">
        <w:rPr>
          <w:rFonts w:ascii="Times New Roman" w:hAnsi="Times New Roman" w:cs="Times New Roman"/>
        </w:rPr>
        <w:t xml:space="preserve">. </w:t>
      </w:r>
      <w:r w:rsidR="00394988" w:rsidRPr="00394988">
        <w:rPr>
          <w:rFonts w:ascii="Times New Roman" w:hAnsi="Times New Roman" w:cs="Times New Roman"/>
        </w:rPr>
        <w:t xml:space="preserve"> </w:t>
      </w:r>
      <w:r w:rsidRPr="00394988">
        <w:rPr>
          <w:rFonts w:ascii="Times New Roman" w:hAnsi="Times New Roman" w:cs="Times New Roman"/>
        </w:rPr>
        <w:t>Anthony Williams</w:t>
      </w:r>
      <w:r w:rsidR="00394988" w:rsidRPr="00394988">
        <w:rPr>
          <w:rFonts w:ascii="Times New Roman" w:hAnsi="Times New Roman" w:cs="Times New Roman"/>
        </w:rPr>
        <w:t>, a morel mushroom expert will present a workshop on March 19</w:t>
      </w:r>
      <w:r w:rsidR="00394988" w:rsidRPr="00394988">
        <w:rPr>
          <w:rFonts w:ascii="Times New Roman" w:hAnsi="Times New Roman" w:cs="Times New Roman"/>
          <w:vertAlign w:val="superscript"/>
        </w:rPr>
        <w:t>th</w:t>
      </w:r>
      <w:r w:rsidR="00394988" w:rsidRPr="00394988">
        <w:rPr>
          <w:rFonts w:ascii="Times New Roman" w:hAnsi="Times New Roman" w:cs="Times New Roman"/>
        </w:rPr>
        <w:t>.  Summer reading planning is underway.</w:t>
      </w:r>
    </w:p>
    <w:p w14:paraId="123053E6" w14:textId="0F627BE5" w:rsidR="00394988" w:rsidRPr="00394988" w:rsidRDefault="00394988">
      <w:pPr>
        <w:rPr>
          <w:rFonts w:ascii="Times New Roman" w:hAnsi="Times New Roman" w:cs="Times New Roman"/>
        </w:rPr>
      </w:pPr>
      <w:r w:rsidRPr="00394988">
        <w:rPr>
          <w:rFonts w:ascii="Times New Roman" w:hAnsi="Times New Roman" w:cs="Times New Roman"/>
        </w:rPr>
        <w:t>The next meeting is scheduled for Thursday, March 19, 2026.  The motion to adjourn was made by Mrs. Thayer and seconded by Mrs. Marx.</w:t>
      </w:r>
    </w:p>
    <w:p w14:paraId="03A6DC4A" w14:textId="77777777" w:rsidR="00394988" w:rsidRDefault="00394988">
      <w:pPr>
        <w:rPr>
          <w:rFonts w:ascii="Times New Roman" w:hAnsi="Times New Roman" w:cs="Times New Roman"/>
        </w:rPr>
      </w:pPr>
    </w:p>
    <w:p w14:paraId="00686551" w14:textId="77777777" w:rsidR="00394988" w:rsidRDefault="00394988">
      <w:pPr>
        <w:rPr>
          <w:rFonts w:ascii="Times New Roman" w:hAnsi="Times New Roman" w:cs="Times New Roman"/>
        </w:rPr>
      </w:pPr>
    </w:p>
    <w:p w14:paraId="61E081D5" w14:textId="77777777" w:rsidR="00394988" w:rsidRDefault="00394988">
      <w:pPr>
        <w:rPr>
          <w:rFonts w:ascii="Times New Roman" w:hAnsi="Times New Roman" w:cs="Times New Roman"/>
        </w:rPr>
      </w:pPr>
    </w:p>
    <w:p w14:paraId="7946B6EC" w14:textId="77777777" w:rsidR="00394988" w:rsidRPr="00394988" w:rsidRDefault="00394988">
      <w:pPr>
        <w:rPr>
          <w:rFonts w:ascii="Times New Roman" w:hAnsi="Times New Roman" w:cs="Times New Roman"/>
        </w:rPr>
      </w:pPr>
    </w:p>
    <w:p w14:paraId="2C85E078" w14:textId="77777777" w:rsidR="00394988" w:rsidRPr="00394988" w:rsidRDefault="00394988">
      <w:pPr>
        <w:rPr>
          <w:rFonts w:ascii="Times New Roman" w:hAnsi="Times New Roman" w:cs="Times New Roman"/>
        </w:rPr>
      </w:pPr>
    </w:p>
    <w:p w14:paraId="395E5F32" w14:textId="29532335" w:rsidR="00555257" w:rsidRPr="00394988" w:rsidRDefault="00555257">
      <w:pPr>
        <w:rPr>
          <w:rFonts w:ascii="Times New Roman" w:hAnsi="Times New Roman" w:cs="Times New Roman"/>
        </w:rPr>
      </w:pPr>
    </w:p>
    <w:p w14:paraId="7348D927" w14:textId="77777777" w:rsidR="00394988" w:rsidRPr="00394988" w:rsidRDefault="00394988">
      <w:pPr>
        <w:rPr>
          <w:rFonts w:ascii="Times New Roman" w:hAnsi="Times New Roman" w:cs="Times New Roman"/>
        </w:rPr>
      </w:pPr>
    </w:p>
    <w:p w14:paraId="6F627327" w14:textId="21D62053" w:rsidR="00394988" w:rsidRPr="00394988" w:rsidRDefault="00394988">
      <w:pPr>
        <w:rPr>
          <w:rFonts w:ascii="Times New Roman" w:hAnsi="Times New Roman" w:cs="Times New Roman"/>
        </w:rPr>
      </w:pPr>
      <w:r w:rsidRPr="00394988">
        <w:rPr>
          <w:rFonts w:ascii="Times New Roman" w:hAnsi="Times New Roman" w:cs="Times New Roman"/>
        </w:rPr>
        <w:t>_________________________________</w:t>
      </w:r>
      <w:r w:rsidRPr="00394988">
        <w:rPr>
          <w:rFonts w:ascii="Times New Roman" w:hAnsi="Times New Roman" w:cs="Times New Roman"/>
        </w:rPr>
        <w:tab/>
      </w:r>
      <w:r w:rsidRPr="00394988">
        <w:rPr>
          <w:rFonts w:ascii="Times New Roman" w:hAnsi="Times New Roman" w:cs="Times New Roman"/>
        </w:rPr>
        <w:tab/>
      </w:r>
      <w:r w:rsidRPr="00394988">
        <w:rPr>
          <w:rFonts w:ascii="Times New Roman" w:hAnsi="Times New Roman" w:cs="Times New Roman"/>
        </w:rPr>
        <w:tab/>
        <w:t>______________________________</w:t>
      </w:r>
    </w:p>
    <w:p w14:paraId="39BE350B" w14:textId="696F5B64" w:rsidR="00394988" w:rsidRPr="00394988" w:rsidRDefault="00394988">
      <w:pPr>
        <w:rPr>
          <w:rFonts w:ascii="Times New Roman" w:hAnsi="Times New Roman" w:cs="Times New Roman"/>
        </w:rPr>
      </w:pPr>
      <w:r w:rsidRPr="00394988">
        <w:rPr>
          <w:rFonts w:ascii="Times New Roman" w:hAnsi="Times New Roman" w:cs="Times New Roman"/>
        </w:rPr>
        <w:t>Lynda Thayer, Secretary/Treasurer</w:t>
      </w:r>
      <w:r w:rsidRPr="00394988">
        <w:rPr>
          <w:rFonts w:ascii="Times New Roman" w:hAnsi="Times New Roman" w:cs="Times New Roman"/>
        </w:rPr>
        <w:tab/>
      </w:r>
      <w:r w:rsidRPr="00394988">
        <w:rPr>
          <w:rFonts w:ascii="Times New Roman" w:hAnsi="Times New Roman" w:cs="Times New Roman"/>
        </w:rPr>
        <w:tab/>
      </w:r>
      <w:r w:rsidRPr="00394988">
        <w:rPr>
          <w:rFonts w:ascii="Times New Roman" w:hAnsi="Times New Roman" w:cs="Times New Roman"/>
        </w:rPr>
        <w:tab/>
      </w:r>
      <w:r w:rsidRPr="00394988">
        <w:rPr>
          <w:rFonts w:ascii="Times New Roman" w:hAnsi="Times New Roman" w:cs="Times New Roman"/>
        </w:rPr>
        <w:tab/>
        <w:t>Melissa McCarthy, Director</w:t>
      </w:r>
    </w:p>
    <w:p w14:paraId="7F3D3B43" w14:textId="77777777" w:rsidR="00555257" w:rsidRPr="00394988" w:rsidRDefault="00555257">
      <w:pPr>
        <w:rPr>
          <w:rFonts w:ascii="Times New Roman" w:hAnsi="Times New Roman" w:cs="Times New Roman"/>
        </w:rPr>
      </w:pPr>
    </w:p>
    <w:sectPr w:rsidR="00555257" w:rsidRPr="003949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33B"/>
    <w:rsid w:val="00011BF2"/>
    <w:rsid w:val="000B2FF0"/>
    <w:rsid w:val="0036633B"/>
    <w:rsid w:val="00394988"/>
    <w:rsid w:val="00507A6A"/>
    <w:rsid w:val="00555257"/>
    <w:rsid w:val="005C7818"/>
    <w:rsid w:val="00666FCD"/>
    <w:rsid w:val="00712B78"/>
    <w:rsid w:val="007C316C"/>
    <w:rsid w:val="007E0C69"/>
    <w:rsid w:val="008A483E"/>
    <w:rsid w:val="009B2367"/>
    <w:rsid w:val="00A10470"/>
    <w:rsid w:val="00D27ECE"/>
    <w:rsid w:val="00E764D1"/>
    <w:rsid w:val="00E84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7A6F1"/>
  <w15:chartTrackingRefBased/>
  <w15:docId w15:val="{BBC381C8-C105-46E9-B599-0DA614893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3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63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63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63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63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63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3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3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3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3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63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63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63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63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63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3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3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33B"/>
    <w:rPr>
      <w:rFonts w:eastAsiaTheme="majorEastAsia" w:cstheme="majorBidi"/>
      <w:color w:val="272727" w:themeColor="text1" w:themeTint="D8"/>
    </w:rPr>
  </w:style>
  <w:style w:type="paragraph" w:styleId="Title">
    <w:name w:val="Title"/>
    <w:basedOn w:val="Normal"/>
    <w:next w:val="Normal"/>
    <w:link w:val="TitleChar"/>
    <w:uiPriority w:val="10"/>
    <w:qFormat/>
    <w:rsid w:val="00366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3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3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3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33B"/>
    <w:pPr>
      <w:spacing w:before="160"/>
      <w:jc w:val="center"/>
    </w:pPr>
    <w:rPr>
      <w:i/>
      <w:iCs/>
      <w:color w:val="404040" w:themeColor="text1" w:themeTint="BF"/>
    </w:rPr>
  </w:style>
  <w:style w:type="character" w:customStyle="1" w:styleId="QuoteChar">
    <w:name w:val="Quote Char"/>
    <w:basedOn w:val="DefaultParagraphFont"/>
    <w:link w:val="Quote"/>
    <w:uiPriority w:val="29"/>
    <w:rsid w:val="0036633B"/>
    <w:rPr>
      <w:i/>
      <w:iCs/>
      <w:color w:val="404040" w:themeColor="text1" w:themeTint="BF"/>
    </w:rPr>
  </w:style>
  <w:style w:type="paragraph" w:styleId="ListParagraph">
    <w:name w:val="List Paragraph"/>
    <w:basedOn w:val="Normal"/>
    <w:uiPriority w:val="34"/>
    <w:qFormat/>
    <w:rsid w:val="0036633B"/>
    <w:pPr>
      <w:ind w:left="720"/>
      <w:contextualSpacing/>
    </w:pPr>
  </w:style>
  <w:style w:type="character" w:styleId="IntenseEmphasis">
    <w:name w:val="Intense Emphasis"/>
    <w:basedOn w:val="DefaultParagraphFont"/>
    <w:uiPriority w:val="21"/>
    <w:qFormat/>
    <w:rsid w:val="0036633B"/>
    <w:rPr>
      <w:i/>
      <w:iCs/>
      <w:color w:val="2F5496" w:themeColor="accent1" w:themeShade="BF"/>
    </w:rPr>
  </w:style>
  <w:style w:type="paragraph" w:styleId="IntenseQuote">
    <w:name w:val="Intense Quote"/>
    <w:basedOn w:val="Normal"/>
    <w:next w:val="Normal"/>
    <w:link w:val="IntenseQuoteChar"/>
    <w:uiPriority w:val="30"/>
    <w:qFormat/>
    <w:rsid w:val="003663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633B"/>
    <w:rPr>
      <w:i/>
      <w:iCs/>
      <w:color w:val="2F5496" w:themeColor="accent1" w:themeShade="BF"/>
    </w:rPr>
  </w:style>
  <w:style w:type="character" w:styleId="IntenseReference">
    <w:name w:val="Intense Reference"/>
    <w:basedOn w:val="DefaultParagraphFont"/>
    <w:uiPriority w:val="32"/>
    <w:qFormat/>
    <w:rsid w:val="003663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Notices TT Library</dc:creator>
  <cp:keywords/>
  <dc:description/>
  <cp:lastModifiedBy>Notices TT Library</cp:lastModifiedBy>
  <cp:revision>1</cp:revision>
  <dcterms:created xsi:type="dcterms:W3CDTF">2026-03-15T17:57:00Z</dcterms:created>
  <dcterms:modified xsi:type="dcterms:W3CDTF">2026-03-15T20:07:00Z</dcterms:modified>
</cp:coreProperties>
</file>